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E76" w:rsidRDefault="00745E76" w:rsidP="00745E76">
      <w:r>
        <w:t xml:space="preserve">"Tam, gdzie rozmawiają umarli" Brandon </w:t>
      </w:r>
      <w:proofErr w:type="spellStart"/>
      <w:r>
        <w:t>Hobson</w:t>
      </w:r>
      <w:proofErr w:type="spellEnd"/>
    </w:p>
    <w:p w:rsidR="00745E76" w:rsidRDefault="00745E76" w:rsidP="00745E76">
      <w:bookmarkStart w:id="0" w:name="_GoBack"/>
      <w:bookmarkEnd w:id="0"/>
    </w:p>
    <w:p w:rsidR="00745E76" w:rsidRDefault="00745E76" w:rsidP="00745E76">
      <w:r>
        <w:t xml:space="preserve">„Nastrojowa powieść o dorastaniu, śmierci i skrywanych na prowincji sekretach” </w:t>
      </w:r>
    </w:p>
    <w:p w:rsidR="00745E76" w:rsidRDefault="00745E76" w:rsidP="00745E76">
      <w:proofErr w:type="spellStart"/>
      <w:r>
        <w:t>Publishers</w:t>
      </w:r>
      <w:proofErr w:type="spellEnd"/>
      <w:r>
        <w:t xml:space="preserve"> </w:t>
      </w:r>
      <w:proofErr w:type="spellStart"/>
      <w:r>
        <w:t>Weekly</w:t>
      </w:r>
      <w:proofErr w:type="spellEnd"/>
      <w:r>
        <w:t xml:space="preserve"> </w:t>
      </w:r>
    </w:p>
    <w:p w:rsidR="00745E76" w:rsidRDefault="00745E76" w:rsidP="00745E76"/>
    <w:p w:rsidR="00745E76" w:rsidRDefault="00745E76" w:rsidP="00745E76">
      <w:r>
        <w:t xml:space="preserve">Oklahoma, lata 80. XX wieku. </w:t>
      </w:r>
    </w:p>
    <w:p w:rsidR="00745E76" w:rsidRDefault="00745E76" w:rsidP="00745E76">
      <w:proofErr w:type="spellStart"/>
      <w:r>
        <w:t>Sequoyah</w:t>
      </w:r>
      <w:proofErr w:type="spellEnd"/>
      <w:r>
        <w:t xml:space="preserve">, piętnastolatek z plemienia Cherokee, trafia do białej rodziny zastępczej, która opiekuje się już dwójką innych dzieci, w tym starszą od niego o dwa lata Rosemary, dziewczyną tak jak i on rdzennie amerykańskiego pochodzenia. Harold, ich zastępczy ojciec, pracuje jako nielegalny bukmacher, a jego „skarb”, ukryte na terenie posesji dolary, mógłby odmienić los trojga młodocianych bohaterów... Gdyby tylko udało się go zdobyć. </w:t>
      </w:r>
    </w:p>
    <w:p w:rsidR="00745E76" w:rsidRDefault="00745E76" w:rsidP="00745E76">
      <w:r>
        <w:t xml:space="preserve">Fascynacja Rosemary i piętno dziecięcych krzywd są tłem tej kameralnej historii o dorastaniu, jednocześnie lirycznej i surowej, która rozpoczyna się od tragedii, a następnie cofa w czasie, by opowiedzieć, jak do niej doszło. Ciemna, nieomal nocna powieść </w:t>
      </w:r>
      <w:proofErr w:type="spellStart"/>
      <w:r>
        <w:t>Hobsona</w:t>
      </w:r>
      <w:proofErr w:type="spellEnd"/>
      <w:r>
        <w:t xml:space="preserve"> znalazła się w finale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, najważniejszej amerykańskiej nagrody literackiej. </w:t>
      </w:r>
    </w:p>
    <w:p w:rsidR="00745E76" w:rsidRDefault="00745E76" w:rsidP="00745E76"/>
    <w:p w:rsidR="00745E76" w:rsidRDefault="00745E76" w:rsidP="00745E76">
      <w:r>
        <w:t>„</w:t>
      </w:r>
      <w:proofErr w:type="spellStart"/>
      <w:r>
        <w:t>Hobson</w:t>
      </w:r>
      <w:proofErr w:type="spellEnd"/>
      <w:r>
        <w:t xml:space="preserve"> napisał mroczną i zwodniczo łatwą powieść o dojrzewaniu. Wierzymy narratorowi bez zastrzeżeń, ale czy nie powinniśmy uważniej przyjrzeć się jego historii? Być może wtedy odkryjemy zupełnie inny obraz rzeczywistości, kryjący się w konturach tego, co widać na pierwszy rzut oka” </w:t>
      </w:r>
    </w:p>
    <w:p w:rsidR="00745E76" w:rsidRDefault="00745E76" w:rsidP="00745E76">
      <w:r>
        <w:t xml:space="preserve">Olga Wróbel, </w:t>
      </w:r>
      <w:proofErr w:type="spellStart"/>
      <w:r>
        <w:t>Kurzojady</w:t>
      </w:r>
      <w:proofErr w:type="spellEnd"/>
      <w:r>
        <w:t xml:space="preserve"> </w:t>
      </w:r>
    </w:p>
    <w:p w:rsidR="00745E76" w:rsidRDefault="00745E76" w:rsidP="00745E76"/>
    <w:p w:rsidR="00745E76" w:rsidRDefault="00745E76" w:rsidP="00745E76">
      <w:r>
        <w:t xml:space="preserve">„Brandon </w:t>
      </w:r>
      <w:proofErr w:type="spellStart"/>
      <w:r>
        <w:t>Hobson</w:t>
      </w:r>
      <w:proofErr w:type="spellEnd"/>
      <w:r>
        <w:t xml:space="preserve"> zabiera nas do Ameryki B, a może i C. Unika jednak taniej socjologii i łatwych puent. Ta książka balansuje na cienkiej żyłce między dokumentem a poematem. Na tę żyłkę coś się złapało, cholera wie co: pstrąg z indiańskiej rzeki, szczur z opuszczonego domu czy chłopak, którego nikt nie chce? Ale szamocze się od pierwszej do ostatniej strony i nie pozwala się oderwać” </w:t>
      </w:r>
    </w:p>
    <w:p w:rsidR="00745E76" w:rsidRDefault="00745E76" w:rsidP="00745E76">
      <w:r>
        <w:t xml:space="preserve">Paweł Sołtys </w:t>
      </w:r>
    </w:p>
    <w:p w:rsidR="00745E76" w:rsidRDefault="00745E76" w:rsidP="00745E76"/>
    <w:p w:rsidR="00745E76" w:rsidRDefault="00745E76" w:rsidP="00745E76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745E76" w:rsidRPr="00745E76" w:rsidRDefault="00745E76" w:rsidP="00745E76">
      <w:pPr>
        <w:rPr>
          <w:rFonts w:cstheme="minorHAnsi"/>
          <w:b/>
        </w:rPr>
      </w:pPr>
      <w:r w:rsidRPr="00745E76">
        <w:rPr>
          <w:rFonts w:cstheme="minorHAnsi"/>
          <w:color w:val="111111"/>
          <w:shd w:val="clear" w:color="auto" w:fill="FFFFFF"/>
        </w:rPr>
        <w:t>Kategoria:</w:t>
      </w:r>
      <w:r w:rsidRPr="00745E76">
        <w:rPr>
          <w:rFonts w:cstheme="minorHAnsi"/>
          <w:color w:val="111111"/>
          <w:shd w:val="clear" w:color="auto" w:fill="FFFFFF"/>
        </w:rPr>
        <w:t xml:space="preserve"> </w:t>
      </w:r>
      <w:hyperlink r:id="rId4" w:tooltip="Beletrystyka i literatura piękna" w:history="1">
        <w:r w:rsidRPr="00745E76">
          <w:rPr>
            <w:rStyle w:val="Pogrubienie"/>
            <w:rFonts w:cstheme="minorHAnsi"/>
            <w:b w:val="0"/>
            <w:color w:val="111111"/>
            <w:shd w:val="clear" w:color="auto" w:fill="FFFFFF"/>
          </w:rPr>
          <w:t>Beletrystyka i literatura piękna</w:t>
        </w:r>
      </w:hyperlink>
    </w:p>
    <w:p w:rsidR="00F304FE" w:rsidRDefault="00745E76">
      <w:r>
        <w:t>Wydawca: Agora SA</w:t>
      </w:r>
    </w:p>
    <w:sectPr w:rsidR="00F30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76"/>
    <w:rsid w:val="00745E76"/>
    <w:rsid w:val="00F3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B8A8"/>
  <w15:chartTrackingRefBased/>
  <w15:docId w15:val="{EED4FB99-4587-473E-9DB1-C93CEF37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5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alnysklep.pl/pol_m_Ksiazki_Kategoria_Beletrystyka-i-literatura-piekna-18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Rosa</dc:creator>
  <cp:keywords/>
  <dc:description/>
  <cp:lastModifiedBy>Elżbieta Rosa</cp:lastModifiedBy>
  <cp:revision>1</cp:revision>
  <dcterms:created xsi:type="dcterms:W3CDTF">2022-06-24T14:19:00Z</dcterms:created>
  <dcterms:modified xsi:type="dcterms:W3CDTF">2022-06-24T14:21:00Z</dcterms:modified>
</cp:coreProperties>
</file>