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EE" w:rsidRDefault="00CA04EE" w:rsidP="00CA04EE">
      <w:r>
        <w:t>"Polki na Montparnassie" Sylwia Zientek</w:t>
      </w:r>
    </w:p>
    <w:p w:rsidR="00CA04EE" w:rsidRDefault="00CA04EE" w:rsidP="00CA04EE"/>
    <w:p w:rsidR="00CA04EE" w:rsidRDefault="00CA04EE" w:rsidP="00CA04EE">
      <w:r>
        <w:t>Artystki burzą stary świat</w:t>
      </w:r>
    </w:p>
    <w:p w:rsidR="00CA04EE" w:rsidRDefault="00CA04EE" w:rsidP="00CA04EE"/>
    <w:p w:rsidR="00CA04EE" w:rsidRDefault="00CA04EE" w:rsidP="00CA04EE">
      <w:r>
        <w:t>W Paryżu, stolicy artystycznego świata, w dzielnicy Montparnasse, tworzyły nie tylko Olga Boznańska czy Tamara Łempicka. Żyło tam blisko dwieście Polek artystek. Malowały, ale i kochały, przeżywały życiowe dramaty i uniesienia, nierzadko przymierając głodem.</w:t>
      </w:r>
    </w:p>
    <w:p w:rsidR="00CA04EE" w:rsidRDefault="00CA04EE" w:rsidP="00CA04EE"/>
    <w:p w:rsidR="00CA04EE" w:rsidRDefault="00CA04EE" w:rsidP="00CA04EE">
      <w:r>
        <w:t xml:space="preserve">Ciężko pracowały, nie godząc się na wykluczenie ze świata sztuki. Anna Bilińska-Bohdanowicz jako pierwsza polska malarka cieszyła się międzynarodową karierą; Alicja Halicka, ukrywająca swą twórczość przed mężem, znanym malarzem, stała się cenioną kobietą kubistką; obrazy </w:t>
      </w:r>
      <w:proofErr w:type="spellStart"/>
      <w:r>
        <w:t>Meli</w:t>
      </w:r>
      <w:proofErr w:type="spellEnd"/>
      <w:r>
        <w:t xml:space="preserve"> Muter, przyjaciółki Władysława Reymonta i Rainera Marii Rilkego, ulubionej portrecistki paryskich elit międzywojnia, zmarłej w nędzy i zapomnieniu, dziś poszukiwane są przez muzea i kolekcjonerów na całym świecie.</w:t>
      </w:r>
    </w:p>
    <w:p w:rsidR="00CA04EE" w:rsidRDefault="00CA04EE" w:rsidP="00CA04EE"/>
    <w:p w:rsidR="00CA04EE" w:rsidRDefault="00CA04EE" w:rsidP="00CA04EE">
      <w:r>
        <w:t xml:space="preserve">Żyły wreszcie jak chciały. Maria </w:t>
      </w:r>
      <w:proofErr w:type="spellStart"/>
      <w:r>
        <w:t>Dulębianka</w:t>
      </w:r>
      <w:proofErr w:type="spellEnd"/>
      <w:r>
        <w:t xml:space="preserve">, propagatorka równouprawnienia kobiet, została partnerką życiową Marii Konopnickiej. Aniela </w:t>
      </w:r>
      <w:proofErr w:type="spellStart"/>
      <w:r>
        <w:t>Pająkówna</w:t>
      </w:r>
      <w:proofErr w:type="spellEnd"/>
      <w:r>
        <w:t xml:space="preserve"> utrzymywała ojca swojej córki, Stanisława Przybyszewskiego, niewiernego kochanka. Irena Reno, bezpruderyjna, umiejąca cieszyć się życiem, nie bała się żyć w trójkącie z dwoma mężczyznami.</w:t>
      </w:r>
    </w:p>
    <w:p w:rsidR="00CA04EE" w:rsidRDefault="00CA04EE" w:rsidP="00CA04EE"/>
    <w:p w:rsidR="00CA04EE" w:rsidRDefault="00CA04EE" w:rsidP="00CA04EE">
      <w:r>
        <w:t>Sylwia Zientek dotarła do unikalnych, często nigdy niepublikowanych materiałów, na których oparła tę napisaną z pasją i miłością książkę. Jej tłem są niezwykle burzliwe czasy: od zaborów, przez trudy wojny 1914-1918 roku, szaleństwo lat dwudziestych, niepokój lat trzydziestych, tragedię II wojny światowej.</w:t>
      </w:r>
    </w:p>
    <w:p w:rsidR="00CA04EE" w:rsidRDefault="00CA04EE" w:rsidP="00CA04EE"/>
    <w:p w:rsidR="00CA04EE" w:rsidRDefault="00CA04EE" w:rsidP="00CA04EE">
      <w:r>
        <w:t xml:space="preserve">Utalentowane, odważne, ciekawe świata i ludzi, krok po kroku poszerzające granice swojej, a w konsekwencji także naszej wolności. Polki na Montparnassie, czyli polskie artystki z kręgu </w:t>
      </w:r>
      <w:proofErr w:type="spellStart"/>
      <w:r>
        <w:t>École</w:t>
      </w:r>
      <w:proofErr w:type="spellEnd"/>
      <w:r>
        <w:t xml:space="preserve"> de Paris sportretowane przez Sylwię Zientek bardzo barwnie i szczegółowo na tle życia społeczno-obyczajowego z przełomu XIX i XX wieku w Europie. Fascynująca książka przepełniona miłością do sztuki i życia w zgodzie z samą sobą.</w:t>
      </w:r>
    </w:p>
    <w:p w:rsidR="00CA04EE" w:rsidRDefault="00CA04EE" w:rsidP="00CA04EE">
      <w:r>
        <w:t>Grażyna TORBICKA</w:t>
      </w:r>
    </w:p>
    <w:p w:rsidR="00CA04EE" w:rsidRDefault="00CA04EE" w:rsidP="00CA04EE"/>
    <w:p w:rsidR="00CA04EE" w:rsidRDefault="00CA04EE" w:rsidP="00CA04EE">
      <w:r>
        <w:t>To pasjonująca opowieść o kobietach, które zbyt dużo razy słyszały, że „muszą zdecydować, czy chcą zostać artystą, czy kobietą” i udowodniły, że nic nie muszą, za to mogą. I to bardzo dużo... na przykład zostać wybitnymi artystkami. Tak jak dzieła sztuki są ponadczasowe, tak biografie osób, które wytyczały nowe ścieżki, inspirują kolejne pokolenia. Inspirujmy się więc i czerpmy z nich moc.</w:t>
      </w:r>
    </w:p>
    <w:p w:rsidR="00CA04EE" w:rsidRDefault="00CA04EE" w:rsidP="00CA04EE">
      <w:r>
        <w:t>Marta FREJ</w:t>
      </w:r>
    </w:p>
    <w:p w:rsidR="00CA04EE" w:rsidRDefault="00CA04EE" w:rsidP="00CA04EE"/>
    <w:p w:rsidR="00CA04EE" w:rsidRPr="00CA04EE" w:rsidRDefault="00CA04EE" w:rsidP="00CA04EE">
      <w:pPr>
        <w:rPr>
          <w:rFonts w:cstheme="minorHAnsi"/>
          <w:b/>
          <w:color w:val="000000" w:themeColor="text1"/>
        </w:rPr>
      </w:pPr>
      <w:r w:rsidRPr="00CA04EE">
        <w:rPr>
          <w:rFonts w:cstheme="minorHAnsi"/>
          <w:color w:val="000000" w:themeColor="text1"/>
          <w:shd w:val="clear" w:color="auto" w:fill="FFFFFF"/>
        </w:rPr>
        <w:lastRenderedPageBreak/>
        <w:t>Kategoria:</w:t>
      </w:r>
      <w:r w:rsidRPr="00CA04EE">
        <w:rPr>
          <w:rFonts w:cstheme="minorHAnsi"/>
          <w:color w:val="000000" w:themeColor="text1"/>
          <w:shd w:val="clear" w:color="auto" w:fill="FFFFFF"/>
        </w:rPr>
        <w:t xml:space="preserve"> </w:t>
      </w:r>
      <w:bookmarkStart w:id="0" w:name="_GoBack"/>
      <w:r w:rsidRPr="00CA04EE">
        <w:rPr>
          <w:rFonts w:cstheme="minorHAnsi"/>
          <w:b/>
          <w:color w:val="000000" w:themeColor="text1"/>
        </w:rPr>
        <w:fldChar w:fldCharType="begin"/>
      </w:r>
      <w:r w:rsidRPr="00CA04EE">
        <w:rPr>
          <w:rFonts w:cstheme="minorHAnsi"/>
          <w:b/>
          <w:color w:val="000000" w:themeColor="text1"/>
        </w:rPr>
        <w:instrText xml:space="preserve"> HYPERLINK "https://kulturalnysklep.pl/pol_m_Ksiazki_Kategoria_Biografie-211.html" \o "Biografie" </w:instrText>
      </w:r>
      <w:r w:rsidRPr="00CA04EE">
        <w:rPr>
          <w:rFonts w:cstheme="minorHAnsi"/>
          <w:b/>
          <w:color w:val="000000" w:themeColor="text1"/>
        </w:rPr>
        <w:fldChar w:fldCharType="separate"/>
      </w:r>
      <w:r w:rsidRPr="00CA04EE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>Biografie</w:t>
      </w:r>
      <w:r w:rsidRPr="00CA04EE">
        <w:rPr>
          <w:rFonts w:cstheme="minorHAnsi"/>
          <w:b/>
          <w:color w:val="000000" w:themeColor="text1"/>
        </w:rPr>
        <w:fldChar w:fldCharType="end"/>
      </w:r>
    </w:p>
    <w:bookmarkEnd w:id="0"/>
    <w:p w:rsidR="0068005E" w:rsidRDefault="00CA04EE">
      <w:r>
        <w:t>Wydawca: Agora SA</w:t>
      </w:r>
    </w:p>
    <w:sectPr w:rsidR="0068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EE"/>
    <w:rsid w:val="0068005E"/>
    <w:rsid w:val="00C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C0B9"/>
  <w15:chartTrackingRefBased/>
  <w15:docId w15:val="{E835C61D-2241-46F2-BEB1-1714C91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Rosa</dc:creator>
  <cp:keywords/>
  <dc:description/>
  <cp:lastModifiedBy>Elżbieta Rosa</cp:lastModifiedBy>
  <cp:revision>1</cp:revision>
  <dcterms:created xsi:type="dcterms:W3CDTF">2022-06-23T14:23:00Z</dcterms:created>
  <dcterms:modified xsi:type="dcterms:W3CDTF">2022-06-23T14:26:00Z</dcterms:modified>
</cp:coreProperties>
</file>